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9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656" w:rsidRPr="00FC29A2" w:rsidRDefault="00196484" w:rsidP="00D174EC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9A2">
        <w:rPr>
          <w:rFonts w:ascii="Times New Roman" w:hAnsi="Times New Roman" w:cs="Times New Roman"/>
          <w:b/>
          <w:sz w:val="24"/>
          <w:szCs w:val="24"/>
        </w:rPr>
        <w:t>Платформа «</w:t>
      </w:r>
      <w:r w:rsidR="00FC29A2" w:rsidRPr="00FC29A2">
        <w:rPr>
          <w:rFonts w:ascii="Times New Roman" w:hAnsi="Times New Roman" w:cs="Times New Roman"/>
          <w:b/>
          <w:sz w:val="24"/>
          <w:szCs w:val="24"/>
          <w:lang w:val="ru-RU"/>
        </w:rPr>
        <w:t>Сокол</w:t>
      </w:r>
      <w:r w:rsidRPr="00FC29A2">
        <w:rPr>
          <w:rFonts w:ascii="Times New Roman" w:hAnsi="Times New Roman" w:cs="Times New Roman"/>
          <w:b/>
          <w:sz w:val="24"/>
          <w:szCs w:val="24"/>
        </w:rPr>
        <w:t>»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поддержки.</w:t>
      </w:r>
      <w:r w:rsidRPr="00FC29A2">
        <w:rPr>
          <w:rFonts w:ascii="Times New Roman" w:hAnsi="Times New Roman" w:cs="Times New Roman"/>
          <w:sz w:val="24"/>
          <w:szCs w:val="24"/>
        </w:rPr>
        <w:br/>
      </w:r>
    </w:p>
    <w:p w:rsidR="00D40656" w:rsidRPr="00FC29A2" w:rsidRDefault="00D40656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40656" w:rsidRPr="00FC29A2" w:rsidRDefault="00D40656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40656" w:rsidRPr="00FC29A2" w:rsidRDefault="00D40656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40656" w:rsidRPr="00FC29A2" w:rsidRDefault="00D40656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40656" w:rsidRPr="00FC29A2" w:rsidRDefault="00D40656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40656" w:rsidRPr="00FC29A2" w:rsidRDefault="00D40656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40656" w:rsidRPr="00FC29A2" w:rsidRDefault="00D40656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C29A2" w:rsidRDefault="00FC29A2" w:rsidP="00D174E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9A2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D40656" w:rsidRPr="00FC29A2" w:rsidRDefault="00196484" w:rsidP="00D174EC">
      <w:pPr>
        <w:spacing w:line="360" w:lineRule="auto"/>
        <w:ind w:left="2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1.Введение                                                                                                                                </w:t>
      </w:r>
    </w:p>
    <w:p w:rsidR="00D40656" w:rsidRPr="00FC29A2" w:rsidRDefault="00196484" w:rsidP="00D174EC">
      <w:pPr>
        <w:spacing w:line="360" w:lineRule="auto"/>
        <w:ind w:left="2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2. Жизненный цикл программного продукта.                                                                           </w:t>
      </w:r>
    </w:p>
    <w:p w:rsidR="00D40656" w:rsidRPr="00FC29A2" w:rsidRDefault="00196484" w:rsidP="00D174EC">
      <w:pPr>
        <w:spacing w:line="360" w:lineRule="auto"/>
        <w:ind w:left="28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3</w:t>
      </w:r>
      <w:r w:rsidRPr="00FC29A2">
        <w:rPr>
          <w:rFonts w:ascii="Times New Roman" w:hAnsi="Times New Roman" w:cs="Times New Roman"/>
          <w:sz w:val="24"/>
          <w:szCs w:val="24"/>
        </w:rPr>
        <w:t xml:space="preserve">. Регламент технической поддержки.                                                                                       </w:t>
      </w:r>
    </w:p>
    <w:p w:rsidR="00D40656" w:rsidRPr="00FC29A2" w:rsidRDefault="00196484" w:rsidP="00D174EC">
      <w:pPr>
        <w:spacing w:line="360" w:lineRule="auto"/>
        <w:ind w:left="5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а) Условия предоставления услуг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техническои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̆ поддержки                                           </w:t>
      </w:r>
    </w:p>
    <w:p w:rsidR="00D40656" w:rsidRPr="00FC29A2" w:rsidRDefault="00196484" w:rsidP="00D174EC">
      <w:pPr>
        <w:spacing w:line="360" w:lineRule="auto"/>
        <w:ind w:left="5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б) Каналы оформления запросов в техн</w:t>
      </w:r>
      <w:r w:rsidRPr="00FC29A2">
        <w:rPr>
          <w:rFonts w:ascii="Times New Roman" w:hAnsi="Times New Roman" w:cs="Times New Roman"/>
          <w:sz w:val="24"/>
          <w:szCs w:val="24"/>
        </w:rPr>
        <w:t xml:space="preserve">ическую поддержку                                        </w:t>
      </w:r>
    </w:p>
    <w:p w:rsidR="00D40656" w:rsidRPr="00FC29A2" w:rsidRDefault="00196484" w:rsidP="00D174EC">
      <w:pPr>
        <w:spacing w:line="360" w:lineRule="auto"/>
        <w:ind w:left="5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г) Порядок выполнения работ по оказанию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техническои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̆ поддержки                          </w:t>
      </w:r>
    </w:p>
    <w:p w:rsidR="00D40656" w:rsidRPr="00FC29A2" w:rsidRDefault="00196484" w:rsidP="00D174EC">
      <w:pPr>
        <w:spacing w:line="360" w:lineRule="auto"/>
        <w:ind w:left="5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д) Закрытие запросов в техническую поддержку                                                           </w:t>
      </w:r>
    </w:p>
    <w:p w:rsidR="00D40656" w:rsidRPr="00FC29A2" w:rsidRDefault="00196484" w:rsidP="00D174EC">
      <w:pPr>
        <w:spacing w:line="360" w:lineRule="auto"/>
        <w:ind w:left="28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4. Ко</w:t>
      </w:r>
      <w:r w:rsidRPr="00FC29A2">
        <w:rPr>
          <w:rFonts w:ascii="Times New Roman" w:hAnsi="Times New Roman" w:cs="Times New Roman"/>
          <w:sz w:val="24"/>
          <w:szCs w:val="24"/>
        </w:rPr>
        <w:t xml:space="preserve">нтактная информация производителя программного продукта.                                    </w:t>
      </w:r>
      <w:r w:rsidRPr="00FC29A2">
        <w:rPr>
          <w:rFonts w:ascii="Times New Roman" w:hAnsi="Times New Roman" w:cs="Times New Roman"/>
          <w:sz w:val="24"/>
          <w:szCs w:val="24"/>
        </w:rPr>
        <w:tab/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D40656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facsn811eii5" w:colFirst="0" w:colLast="0"/>
      <w:bookmarkEnd w:id="0"/>
    </w:p>
    <w:p w:rsidR="00D40656" w:rsidRPr="00FC29A2" w:rsidRDefault="00D40656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fpt2yqsvzpva" w:colFirst="0" w:colLast="0"/>
      <w:bookmarkEnd w:id="1"/>
    </w:p>
    <w:p w:rsidR="00D40656" w:rsidRPr="00FC29A2" w:rsidRDefault="00D40656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o962dfd989mk" w:colFirst="0" w:colLast="0"/>
      <w:bookmarkEnd w:id="2"/>
    </w:p>
    <w:p w:rsidR="00D40656" w:rsidRPr="00FC29A2" w:rsidRDefault="00D40656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6lkmia8pkyg" w:colFirst="0" w:colLast="0"/>
      <w:bookmarkEnd w:id="3"/>
    </w:p>
    <w:p w:rsidR="00D40656" w:rsidRPr="00FC29A2" w:rsidRDefault="00D40656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i82papz6gebl" w:colFirst="0" w:colLast="0"/>
      <w:bookmarkEnd w:id="4"/>
    </w:p>
    <w:p w:rsidR="00D40656" w:rsidRPr="00FC29A2" w:rsidRDefault="00D40656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7ju9obbg5jg3" w:colFirst="0" w:colLast="0"/>
      <w:bookmarkEnd w:id="5"/>
    </w:p>
    <w:p w:rsidR="00D40656" w:rsidRPr="00FC29A2" w:rsidRDefault="00D40656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165u7qllv4r5" w:colFirst="0" w:colLast="0"/>
      <w:bookmarkEnd w:id="6"/>
    </w:p>
    <w:p w:rsidR="00D40656" w:rsidRPr="00FC29A2" w:rsidRDefault="00D40656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2edi3ckpnmpr" w:colFirst="0" w:colLast="0"/>
      <w:bookmarkEnd w:id="7"/>
    </w:p>
    <w:p w:rsidR="00D40656" w:rsidRPr="00FC29A2" w:rsidRDefault="00D40656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ec68xl2u1s46" w:colFirst="0" w:colLast="0"/>
      <w:bookmarkEnd w:id="8"/>
    </w:p>
    <w:p w:rsidR="00D40656" w:rsidRPr="00FC29A2" w:rsidRDefault="00D40656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dadjsmufi78w" w:colFirst="0" w:colLast="0"/>
      <w:bookmarkEnd w:id="9"/>
    </w:p>
    <w:p w:rsidR="00FC29A2" w:rsidRDefault="00FC29A2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mssbr1rfxik6" w:colFirst="0" w:colLast="0"/>
      <w:bookmarkEnd w:id="10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40656" w:rsidRPr="00FC29A2" w:rsidRDefault="00196484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9A2">
        <w:rPr>
          <w:rFonts w:ascii="Times New Roman" w:hAnsi="Times New Roman" w:cs="Times New Roman"/>
          <w:b/>
          <w:sz w:val="24"/>
          <w:szCs w:val="24"/>
        </w:rPr>
        <w:lastRenderedPageBreak/>
        <w:t>1. Введение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Руководство описывает процессы, обеспечивающие поддержание жизненного цикла программного обеспечения «Платформа «</w:t>
      </w:r>
      <w:r w:rsidR="00FC29A2" w:rsidRPr="00FC29A2">
        <w:rPr>
          <w:rFonts w:ascii="Times New Roman" w:hAnsi="Times New Roman" w:cs="Times New Roman"/>
          <w:sz w:val="24"/>
          <w:szCs w:val="24"/>
          <w:lang w:val="ru-RU"/>
        </w:rPr>
        <w:t>Сокол</w:t>
      </w:r>
      <w:r w:rsidRPr="00FC29A2">
        <w:rPr>
          <w:rFonts w:ascii="Times New Roman" w:hAnsi="Times New Roman" w:cs="Times New Roman"/>
          <w:sz w:val="24"/>
          <w:szCs w:val="24"/>
        </w:rPr>
        <w:t>»», а также регламе</w:t>
      </w:r>
      <w:r w:rsidRPr="00FC29A2">
        <w:rPr>
          <w:rFonts w:ascii="Times New Roman" w:hAnsi="Times New Roman" w:cs="Times New Roman"/>
          <w:sz w:val="24"/>
          <w:szCs w:val="24"/>
        </w:rPr>
        <w:t>нт технической поддержки.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_f5c3125l5pkg" w:colFirst="0" w:colLast="0"/>
      <w:bookmarkEnd w:id="11"/>
      <w:r w:rsidRPr="00FC29A2">
        <w:rPr>
          <w:rFonts w:ascii="Times New Roman" w:hAnsi="Times New Roman" w:cs="Times New Roman"/>
          <w:b/>
          <w:sz w:val="24"/>
          <w:szCs w:val="24"/>
        </w:rPr>
        <w:t>2. Жизненный цикл программного продукта.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9A2">
        <w:rPr>
          <w:rFonts w:ascii="Times New Roman" w:hAnsi="Times New Roman" w:cs="Times New Roman"/>
          <w:b/>
          <w:sz w:val="24"/>
          <w:szCs w:val="24"/>
        </w:rPr>
        <w:t>a)</w:t>
      </w:r>
      <w:r w:rsidRPr="00FC29A2">
        <w:rPr>
          <w:rFonts w:ascii="Times New Roman" w:hAnsi="Times New Roman" w:cs="Times New Roman"/>
          <w:sz w:val="24"/>
          <w:szCs w:val="24"/>
        </w:rPr>
        <w:t xml:space="preserve">      </w:t>
      </w:r>
      <w:r w:rsidRPr="00FC29A2">
        <w:rPr>
          <w:rFonts w:ascii="Times New Roman" w:hAnsi="Times New Roman" w:cs="Times New Roman"/>
          <w:b/>
          <w:sz w:val="24"/>
          <w:szCs w:val="24"/>
        </w:rPr>
        <w:t>Поставка продукта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>Поставка продукта заказчику осуществляется посредством заключения договора или соглашения о взаимном сотрудничестве, предоставления учетной записи для получения доступа к продукту на платформе.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b/>
          <w:sz w:val="24"/>
          <w:szCs w:val="24"/>
        </w:rPr>
        <w:t>b)</w:t>
      </w:r>
      <w:r w:rsidRPr="00FC29A2">
        <w:rPr>
          <w:rFonts w:ascii="Times New Roman" w:hAnsi="Times New Roman" w:cs="Times New Roman"/>
          <w:sz w:val="24"/>
          <w:szCs w:val="24"/>
        </w:rPr>
        <w:t xml:space="preserve">      </w:t>
      </w:r>
      <w:r w:rsidRPr="00FC29A2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Pr="00FC29A2">
        <w:rPr>
          <w:rFonts w:ascii="Times New Roman" w:hAnsi="Times New Roman" w:cs="Times New Roman"/>
          <w:b/>
          <w:sz w:val="24"/>
          <w:szCs w:val="24"/>
        </w:rPr>
        <w:t xml:space="preserve"> ПО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Pr="00FC29A2">
        <w:rPr>
          <w:rFonts w:ascii="Times New Roman" w:hAnsi="Times New Roman" w:cs="Times New Roman"/>
          <w:sz w:val="24"/>
          <w:szCs w:val="24"/>
        </w:rPr>
        <w:t>Выпуск обновлений осуществля</w:t>
      </w:r>
      <w:r w:rsidRPr="00FC29A2">
        <w:rPr>
          <w:rFonts w:ascii="Times New Roman" w:hAnsi="Times New Roman" w:cs="Times New Roman"/>
          <w:sz w:val="24"/>
          <w:szCs w:val="24"/>
        </w:rPr>
        <w:t>ется по следующим правилам (одно из перечисленных):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Pr="00FC29A2">
        <w:rPr>
          <w:rFonts w:ascii="Times New Roman" w:hAnsi="Times New Roman" w:cs="Times New Roman"/>
          <w:sz w:val="24"/>
          <w:szCs w:val="24"/>
        </w:rPr>
        <w:t xml:space="preserve">- Выпуск новой версии программного продукта платформы происходит в случаях, когда в продукт вносятся существенные изменения функциональных возможностей </w:t>
      </w:r>
      <w:proofErr w:type="gramStart"/>
      <w:r w:rsidRPr="00FC29A2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FC29A2">
        <w:rPr>
          <w:rFonts w:ascii="Times New Roman" w:hAnsi="Times New Roman" w:cs="Times New Roman"/>
          <w:sz w:val="24"/>
          <w:szCs w:val="24"/>
        </w:rPr>
        <w:t xml:space="preserve"> кардинально меняется архитектура и технологии </w:t>
      </w:r>
      <w:r w:rsidRPr="00FC29A2">
        <w:rPr>
          <w:rFonts w:ascii="Times New Roman" w:hAnsi="Times New Roman" w:cs="Times New Roman"/>
          <w:sz w:val="24"/>
          <w:szCs w:val="24"/>
        </w:rPr>
        <w:t>программного продукта по отношению к предыдущей версии.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Pr="00FC29A2">
        <w:rPr>
          <w:rFonts w:ascii="Times New Roman" w:hAnsi="Times New Roman" w:cs="Times New Roman"/>
          <w:sz w:val="24"/>
          <w:szCs w:val="24"/>
        </w:rPr>
        <w:t xml:space="preserve">- Выпуск изменений программного продукта происходит в случаях, когда в продукт вносятся не существенные изменения по отношению к </w:t>
      </w:r>
      <w:r w:rsidR="00FC29A2" w:rsidRPr="00FC29A2">
        <w:rPr>
          <w:rFonts w:ascii="Times New Roman" w:hAnsi="Times New Roman" w:cs="Times New Roman"/>
          <w:sz w:val="24"/>
          <w:szCs w:val="24"/>
        </w:rPr>
        <w:t>предыдущей</w:t>
      </w:r>
      <w:r w:rsidRPr="00FC29A2">
        <w:rPr>
          <w:rFonts w:ascii="Times New Roman" w:hAnsi="Times New Roman" w:cs="Times New Roman"/>
          <w:sz w:val="24"/>
          <w:szCs w:val="24"/>
        </w:rPr>
        <w:t xml:space="preserve"> версии, а </w:t>
      </w:r>
      <w:proofErr w:type="gramStart"/>
      <w:r w:rsidRPr="00FC29A2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FC29A2">
        <w:rPr>
          <w:rFonts w:ascii="Times New Roman" w:hAnsi="Times New Roman" w:cs="Times New Roman"/>
          <w:sz w:val="24"/>
          <w:szCs w:val="24"/>
        </w:rPr>
        <w:t xml:space="preserve"> в процессе отладки.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>Новая версия релиз</w:t>
      </w:r>
      <w:r w:rsidRPr="00FC29A2">
        <w:rPr>
          <w:rFonts w:ascii="Times New Roman" w:hAnsi="Times New Roman" w:cs="Times New Roman"/>
          <w:sz w:val="24"/>
          <w:szCs w:val="24"/>
        </w:rPr>
        <w:t>а не несет за собой каких-то действий по внесению изменений в ПО со стороны Заказчика.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b/>
          <w:sz w:val="24"/>
          <w:szCs w:val="24"/>
        </w:rPr>
        <w:t>c)</w:t>
      </w:r>
      <w:r w:rsidRPr="00FC29A2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29A2">
        <w:rPr>
          <w:rFonts w:ascii="Times New Roman" w:hAnsi="Times New Roman" w:cs="Times New Roman"/>
          <w:b/>
          <w:sz w:val="24"/>
          <w:szCs w:val="24"/>
        </w:rPr>
        <w:t>Модернизация ПО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>Выпуск обновлений осуществляется по следующим правилам (одно из перечисленных):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>- Выпуск новой версии программного продукта платформы прои</w:t>
      </w:r>
      <w:r w:rsidRPr="00FC29A2">
        <w:rPr>
          <w:rFonts w:ascii="Times New Roman" w:hAnsi="Times New Roman" w:cs="Times New Roman"/>
          <w:sz w:val="24"/>
          <w:szCs w:val="24"/>
        </w:rPr>
        <w:t xml:space="preserve">сходит в случаях, когда в продукт вносятся существенные изменения функциональных возможностей </w:t>
      </w:r>
      <w:proofErr w:type="gramStart"/>
      <w:r w:rsidRPr="00FC29A2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FC29A2">
        <w:rPr>
          <w:rFonts w:ascii="Times New Roman" w:hAnsi="Times New Roman" w:cs="Times New Roman"/>
          <w:sz w:val="24"/>
          <w:szCs w:val="24"/>
        </w:rPr>
        <w:t xml:space="preserve"> кардинально меняется архитектура и технологии программного продукта по отношению к предыдущей версии.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 xml:space="preserve">- Выпуск изменений программного продукта происходит в </w:t>
      </w:r>
      <w:r w:rsidRPr="00FC29A2">
        <w:rPr>
          <w:rFonts w:ascii="Times New Roman" w:hAnsi="Times New Roman" w:cs="Times New Roman"/>
          <w:sz w:val="24"/>
          <w:szCs w:val="24"/>
        </w:rPr>
        <w:t xml:space="preserve">случаях, когда в продукт вносятся не существенные изменения по отношению к </w:t>
      </w:r>
      <w:r w:rsidR="00FC29A2" w:rsidRPr="00FC29A2">
        <w:rPr>
          <w:rFonts w:ascii="Times New Roman" w:hAnsi="Times New Roman" w:cs="Times New Roman"/>
          <w:sz w:val="24"/>
          <w:szCs w:val="24"/>
        </w:rPr>
        <w:t>предыдущей</w:t>
      </w:r>
      <w:r w:rsidRPr="00FC29A2">
        <w:rPr>
          <w:rFonts w:ascii="Times New Roman" w:hAnsi="Times New Roman" w:cs="Times New Roman"/>
          <w:sz w:val="24"/>
          <w:szCs w:val="24"/>
        </w:rPr>
        <w:t xml:space="preserve"> версии, а </w:t>
      </w:r>
      <w:proofErr w:type="gramStart"/>
      <w:r w:rsidRPr="00FC29A2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FC29A2">
        <w:rPr>
          <w:rFonts w:ascii="Times New Roman" w:hAnsi="Times New Roman" w:cs="Times New Roman"/>
          <w:sz w:val="24"/>
          <w:szCs w:val="24"/>
        </w:rPr>
        <w:t xml:space="preserve"> в процессе отладки.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lastRenderedPageBreak/>
        <w:t>Новая версия релиза не несет за собой каких-то действий по внесению изменений в ПО со стороны Заказчика.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b/>
          <w:sz w:val="24"/>
          <w:szCs w:val="24"/>
        </w:rPr>
        <w:t>d)</w:t>
      </w:r>
      <w:r w:rsidRPr="00FC29A2">
        <w:rPr>
          <w:rFonts w:ascii="Times New Roman" w:hAnsi="Times New Roman" w:cs="Times New Roman"/>
          <w:sz w:val="24"/>
          <w:szCs w:val="24"/>
        </w:rPr>
        <w:t xml:space="preserve">      </w:t>
      </w:r>
      <w:r w:rsidRPr="00FC29A2">
        <w:rPr>
          <w:rFonts w:ascii="Times New Roman" w:hAnsi="Times New Roman" w:cs="Times New Roman"/>
          <w:b/>
          <w:sz w:val="24"/>
          <w:szCs w:val="24"/>
        </w:rPr>
        <w:t>Масштабирование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>При потребности в масштабировании производится корректировка аппаратных ресурсов (размер и скорость жестких дисков, число процессорных ядер, объем оперативной памяти), необходимых для обеспечения функциональности программного обеспечения,</w:t>
      </w:r>
      <w:r w:rsidRPr="00FC29A2">
        <w:rPr>
          <w:rFonts w:ascii="Times New Roman" w:hAnsi="Times New Roman" w:cs="Times New Roman"/>
          <w:sz w:val="24"/>
          <w:szCs w:val="24"/>
        </w:rPr>
        <w:t xml:space="preserve"> обслуживающего прикладные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>-сессии и API-запросы. Эти работы, как правило, проводятся с полной или частичной остановкой сервиса.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eastAsia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>Процесс обновления программного обеспечения продукта представляет собой загрузку новых версий образов исполняемой програм</w:t>
      </w:r>
      <w:r w:rsidRPr="00FC29A2">
        <w:rPr>
          <w:rFonts w:ascii="Times New Roman" w:hAnsi="Times New Roman" w:cs="Times New Roman"/>
          <w:sz w:val="24"/>
          <w:szCs w:val="24"/>
        </w:rPr>
        <w:t>мы, необходимых для обеспечения работы программного продукта, с соответствующих веб-сайтов (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репозиториев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) разработчиков, и их запуск, а также внесение изменений в конфигурационные файлы, если это необходимо. Процесс обновления, как правило, требует полной </w:t>
      </w:r>
      <w:r w:rsidRPr="00FC29A2">
        <w:rPr>
          <w:rFonts w:ascii="Times New Roman" w:hAnsi="Times New Roman" w:cs="Times New Roman"/>
          <w:sz w:val="24"/>
          <w:szCs w:val="24"/>
        </w:rPr>
        <w:t>остановки и последующего перезапуска модулей программного обеспечения.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>Функционал ПО постоянно расширяется, в том числе посредством использования поддерживаемой им модульности. Целью расширения функционала является в том числе исполнения пожеланий заказч</w:t>
      </w:r>
      <w:r w:rsidRPr="00FC29A2">
        <w:rPr>
          <w:rFonts w:ascii="Times New Roman" w:hAnsi="Times New Roman" w:cs="Times New Roman"/>
          <w:sz w:val="24"/>
          <w:szCs w:val="24"/>
        </w:rPr>
        <w:t>ика, возникающих в ходе эксплуатации программного продукта, а также повышение эффективности и скорости работы программного обеспечения, снижение количества возможных точек отказа ПО.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>Расширение функционала может быть осуществлено пользователем администра</w:t>
      </w:r>
      <w:r w:rsidRPr="00FC29A2">
        <w:rPr>
          <w:rFonts w:ascii="Times New Roman" w:hAnsi="Times New Roman" w:cs="Times New Roman"/>
          <w:sz w:val="24"/>
          <w:szCs w:val="24"/>
        </w:rPr>
        <w:t>тором, путем подключения нового модуля.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>Данный программный продукт является готовой экосистемой по управлению функциональностью «Платформа «Диалог»» и не является частью или сервисом иного программного продукта.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b/>
          <w:sz w:val="24"/>
          <w:szCs w:val="24"/>
        </w:rPr>
        <w:t>a)</w:t>
      </w:r>
      <w:r w:rsidRPr="00FC29A2">
        <w:rPr>
          <w:rFonts w:ascii="Times New Roman" w:hAnsi="Times New Roman" w:cs="Times New Roman"/>
          <w:sz w:val="24"/>
          <w:szCs w:val="24"/>
        </w:rPr>
        <w:t xml:space="preserve">      </w:t>
      </w:r>
      <w:r w:rsidRPr="00FC29A2">
        <w:rPr>
          <w:rFonts w:ascii="Times New Roman" w:hAnsi="Times New Roman" w:cs="Times New Roman"/>
          <w:b/>
          <w:sz w:val="24"/>
          <w:szCs w:val="24"/>
        </w:rPr>
        <w:t>Устранение неисправностей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>Неисправности, выявленные в ходе эксплуатации ПО, могут быть исправлены двумя способами: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- Массовое автоматическое обновление компонентов ПО;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- Единичная работа специалиста службы технической поддержки по запросу пользователя.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В случае возникновения неиспр</w:t>
      </w:r>
      <w:r w:rsidRPr="00FC29A2">
        <w:rPr>
          <w:rFonts w:ascii="Times New Roman" w:hAnsi="Times New Roman" w:cs="Times New Roman"/>
          <w:sz w:val="24"/>
          <w:szCs w:val="24"/>
        </w:rPr>
        <w:t>авностей в ПО, либо необходимости в её доработке, Заказчик направляет Разработчику запрос. Запрос должен содержать тему запроса, который должен содержать подробности возникшей неисправности.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Запросы могут быть следующего вида: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lastRenderedPageBreak/>
        <w:t>- По произошедшему сбою в сис</w:t>
      </w:r>
      <w:r w:rsidRPr="00FC29A2">
        <w:rPr>
          <w:rFonts w:ascii="Times New Roman" w:hAnsi="Times New Roman" w:cs="Times New Roman"/>
          <w:sz w:val="24"/>
          <w:szCs w:val="24"/>
        </w:rPr>
        <w:t>теме у пользователя со стороны Заказчика;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- Сбой, повлекший за собой остановку работы/потерю работоспособности Программы;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- Запрос на консультацию заказчика;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- Запрос на доработку ПО.</w:t>
      </w:r>
    </w:p>
    <w:p w:rsidR="00D40656" w:rsidRPr="00FC29A2" w:rsidRDefault="00196484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_w64hdkf5ko9y" w:colFirst="0" w:colLast="0"/>
      <w:bookmarkEnd w:id="12"/>
      <w:r w:rsidRPr="00FC29A2">
        <w:rPr>
          <w:rFonts w:ascii="Times New Roman" w:hAnsi="Times New Roman" w:cs="Times New Roman"/>
          <w:b/>
          <w:sz w:val="24"/>
          <w:szCs w:val="24"/>
        </w:rPr>
        <w:t>3. Регламент технической поддержки.</w:t>
      </w:r>
    </w:p>
    <w:p w:rsidR="00D40656" w:rsidRPr="00FC29A2" w:rsidRDefault="00196484" w:rsidP="00D174EC">
      <w:pPr>
        <w:pStyle w:val="3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3" w:name="_57k99x5kwv8k" w:colFirst="0" w:colLast="0"/>
      <w:bookmarkEnd w:id="13"/>
      <w:r w:rsidRPr="00FC29A2">
        <w:rPr>
          <w:rFonts w:ascii="Times New Roman" w:hAnsi="Times New Roman" w:cs="Times New Roman"/>
          <w:b/>
          <w:color w:val="000000"/>
          <w:sz w:val="24"/>
          <w:szCs w:val="24"/>
        </w:rPr>
        <w:t>а) Условия предоставления услуг технической поддержки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 xml:space="preserve">Услуги поддержки предоставляются только при действующем договоре возмездного оказания услуг и соглашений о сотрудничестве. Исполнитель предоставляет услуги в объеме, предусмотренном договором. Услуги </w:t>
      </w:r>
      <w:r w:rsidRPr="00FC29A2">
        <w:rPr>
          <w:rFonts w:ascii="Times New Roman" w:hAnsi="Times New Roman" w:cs="Times New Roman"/>
          <w:sz w:val="24"/>
          <w:szCs w:val="24"/>
        </w:rPr>
        <w:t>поддержки оказываются всем пользователям действующего договора, или соглашения.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a8uhpasb5vxk" w:colFirst="0" w:colLast="0"/>
      <w:bookmarkEnd w:id="14"/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b/>
          <w:color w:val="000000"/>
          <w:sz w:val="24"/>
          <w:szCs w:val="24"/>
        </w:rPr>
        <w:t>б) Каналы оформления запросов в техническую поддержку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="00FC29A2">
        <w:rPr>
          <w:rFonts w:ascii="Times New Roman" w:hAnsi="Times New Roman" w:cs="Times New Roman"/>
          <w:sz w:val="24"/>
          <w:szCs w:val="24"/>
        </w:rPr>
        <w:tab/>
      </w:r>
      <w:r w:rsidRPr="00FC29A2">
        <w:rPr>
          <w:rFonts w:ascii="Times New Roman" w:hAnsi="Times New Roman" w:cs="Times New Roman"/>
          <w:sz w:val="24"/>
          <w:szCs w:val="24"/>
        </w:rPr>
        <w:t>Запросы на техническую поддержку осуществляются:</w:t>
      </w:r>
    </w:p>
    <w:p w:rsidR="00D40656" w:rsidRPr="00FC29A2" w:rsidRDefault="00196484" w:rsidP="00D174EC">
      <w:pPr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По телефону 8-800-2000-747.</w:t>
      </w:r>
    </w:p>
    <w:p w:rsidR="00D40656" w:rsidRPr="00FC29A2" w:rsidRDefault="00196484" w:rsidP="00D174EC">
      <w:pPr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В группе мессенджера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>, куда включ</w:t>
      </w:r>
      <w:r w:rsidRPr="00FC29A2">
        <w:rPr>
          <w:rFonts w:ascii="Times New Roman" w:hAnsi="Times New Roman" w:cs="Times New Roman"/>
          <w:sz w:val="24"/>
          <w:szCs w:val="24"/>
        </w:rPr>
        <w:t>ены ответственные лица от заказчика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Pr="00FC29A2">
        <w:rPr>
          <w:rFonts w:ascii="Times New Roman" w:hAnsi="Times New Roman" w:cs="Times New Roman"/>
          <w:sz w:val="24"/>
          <w:szCs w:val="24"/>
        </w:rPr>
        <w:t xml:space="preserve">Заказчик при подаче запроса на техническую поддержку придерживается правила: одному запросу соответствует один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тикет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 о проблеме, для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чёткои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>̆ идентификации проблемы при выполнении.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В случае возникновения при выполнении</w:t>
      </w:r>
      <w:r w:rsidRPr="00FC29A2">
        <w:rPr>
          <w:rFonts w:ascii="Times New Roman" w:hAnsi="Times New Roman" w:cs="Times New Roman"/>
          <w:sz w:val="24"/>
          <w:szCs w:val="24"/>
        </w:rPr>
        <w:t xml:space="preserve"> запроса новых вопросов или проблем, по ним открываются новые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тикеты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, либо документируются в действующем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тикете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>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Заказчик при подаче Запроса на поддержку сообщает следующие сведения: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- наименование организации (название, адрес, ФИО);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- описание проблемы;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-</w:t>
      </w:r>
      <w:r w:rsidRPr="00FC29A2">
        <w:rPr>
          <w:rFonts w:ascii="Times New Roman" w:hAnsi="Times New Roman" w:cs="Times New Roman"/>
          <w:sz w:val="24"/>
          <w:szCs w:val="24"/>
        </w:rPr>
        <w:t xml:space="preserve"> категория ошибки;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- контактный телефон или e-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>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42pceagkb12e" w:colFirst="0" w:colLast="0"/>
      <w:bookmarkEnd w:id="15"/>
      <w:r w:rsidRPr="00FC29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Порядок выполнения работ по оказанию </w:t>
      </w:r>
      <w:proofErr w:type="spellStart"/>
      <w:r w:rsidRPr="00FC29A2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техническои</w:t>
      </w:r>
      <w:proofErr w:type="spellEnd"/>
      <w:r w:rsidRPr="00FC29A2">
        <w:rPr>
          <w:rFonts w:ascii="Times New Roman" w:hAnsi="Times New Roman" w:cs="Times New Roman"/>
          <w:b/>
          <w:color w:val="000000"/>
          <w:sz w:val="24"/>
          <w:szCs w:val="24"/>
        </w:rPr>
        <w:t>̆ поддержки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Заказчик или сотрудник технической поддержки, который с ним общался, должен оставить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оставить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 запрос в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тикет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 система с описание возникшей проблемы.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Каждому Запросу присваивается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уникальныи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регистрационныи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̆ номер в системе регистрации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тикетов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, назначаются </w:t>
      </w:r>
      <w:r w:rsidRPr="00FC29A2">
        <w:rPr>
          <w:rFonts w:ascii="Times New Roman" w:hAnsi="Times New Roman" w:cs="Times New Roman"/>
          <w:sz w:val="24"/>
          <w:szCs w:val="24"/>
        </w:rPr>
        <w:t xml:space="preserve">исполнители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тикета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>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9A2">
        <w:rPr>
          <w:rFonts w:ascii="Times New Roman" w:hAnsi="Times New Roman" w:cs="Times New Roman"/>
          <w:sz w:val="24"/>
          <w:szCs w:val="24"/>
        </w:rPr>
        <w:t>Зарегистрированныи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>̆</w:t>
      </w:r>
      <w:r w:rsidRPr="00FC29A2">
        <w:rPr>
          <w:rFonts w:ascii="Times New Roman" w:hAnsi="Times New Roman" w:cs="Times New Roman"/>
          <w:sz w:val="24"/>
          <w:szCs w:val="24"/>
        </w:rPr>
        <w:t xml:space="preserve"> Запрос обрабатывается и выполняется согласно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установленнои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>̆ системе приоритетов.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9A2">
        <w:rPr>
          <w:rFonts w:ascii="Times New Roman" w:hAnsi="Times New Roman" w:cs="Times New Roman"/>
          <w:sz w:val="24"/>
          <w:szCs w:val="24"/>
        </w:rPr>
        <w:t>Действия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 специалистов Исполнителя по выполнению запроса документируются в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тикете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 в системе регистрации задач.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lastRenderedPageBreak/>
        <w:t xml:space="preserve">В зависимости от содержания Запроса и возможных вариантов его решения Заказчику предоставляются варианты решения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возникшеи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>̆ проблемы согласно содержанию Запроса. Заказчик обязуется выполнять все рекомендации и предоставлять необходимую дополнительную инфор</w:t>
      </w:r>
      <w:r w:rsidRPr="00FC29A2">
        <w:rPr>
          <w:rFonts w:ascii="Times New Roman" w:hAnsi="Times New Roman" w:cs="Times New Roman"/>
          <w:sz w:val="24"/>
          <w:szCs w:val="24"/>
        </w:rPr>
        <w:t xml:space="preserve">мацию специалистам Исполнителя для своевременного решения Запроса. Запрошенная дополнительная информация, рекомендации и ответы Заказчика документируются Исполнителем в </w:t>
      </w:r>
      <w:proofErr w:type="spellStart"/>
      <w:r w:rsidRPr="00FC29A2">
        <w:rPr>
          <w:rFonts w:ascii="Times New Roman" w:hAnsi="Times New Roman" w:cs="Times New Roman"/>
          <w:sz w:val="24"/>
          <w:szCs w:val="24"/>
        </w:rPr>
        <w:t>тикете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 xml:space="preserve"> в системе регистрации задач.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o7x28utd95xj" w:colFirst="0" w:colLast="0"/>
      <w:bookmarkEnd w:id="16"/>
      <w:r w:rsidRPr="00FC29A2">
        <w:rPr>
          <w:rFonts w:ascii="Times New Roman" w:hAnsi="Times New Roman" w:cs="Times New Roman"/>
          <w:b/>
          <w:color w:val="000000"/>
          <w:sz w:val="24"/>
          <w:szCs w:val="24"/>
        </w:rPr>
        <w:t>г) Закрытие запросов в техническую поддержку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Pr="00FC29A2">
        <w:rPr>
          <w:rFonts w:ascii="Times New Roman" w:hAnsi="Times New Roman" w:cs="Times New Roman"/>
          <w:sz w:val="24"/>
          <w:szCs w:val="24"/>
        </w:rPr>
        <w:t>По</w:t>
      </w:r>
      <w:r w:rsidRPr="00FC29A2">
        <w:rPr>
          <w:rFonts w:ascii="Times New Roman" w:hAnsi="Times New Roman" w:cs="Times New Roman"/>
          <w:sz w:val="24"/>
          <w:szCs w:val="24"/>
        </w:rPr>
        <w:t>сле доставки Ответа запрос считается Завершенным, и переводится в такое состояние после получения подтверждения от Заказчика о решении инцидента, выполнении иных работ.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В случае аргументированного несогласия Заказчика с завершением запроса, выполнение запр</w:t>
      </w:r>
      <w:r w:rsidRPr="00FC29A2">
        <w:rPr>
          <w:rFonts w:ascii="Times New Roman" w:hAnsi="Times New Roman" w:cs="Times New Roman"/>
          <w:sz w:val="24"/>
          <w:szCs w:val="24"/>
        </w:rPr>
        <w:t>оса продолжается.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9A2">
        <w:rPr>
          <w:rFonts w:ascii="Times New Roman" w:hAnsi="Times New Roman" w:cs="Times New Roman"/>
          <w:sz w:val="24"/>
          <w:szCs w:val="24"/>
        </w:rPr>
        <w:t>Завершённыи</w:t>
      </w:r>
      <w:proofErr w:type="spellEnd"/>
      <w:r w:rsidRPr="00FC29A2">
        <w:rPr>
          <w:rFonts w:ascii="Times New Roman" w:hAnsi="Times New Roman" w:cs="Times New Roman"/>
          <w:sz w:val="24"/>
          <w:szCs w:val="24"/>
        </w:rPr>
        <w:t>̆</w:t>
      </w:r>
      <w:r w:rsidRPr="00FC29A2">
        <w:rPr>
          <w:rFonts w:ascii="Times New Roman" w:hAnsi="Times New Roman" w:cs="Times New Roman"/>
          <w:sz w:val="24"/>
          <w:szCs w:val="24"/>
        </w:rPr>
        <w:t xml:space="preserve"> запрос переходит в состояние закрытого после получения Исполнителем подтверждения от Заказчика о решении запроса.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Закрытие запроса подтверждает представитель Заказчика. Закрытие Запроса может инициировать Заказчик, если надо</w:t>
      </w:r>
      <w:r w:rsidRPr="00FC29A2">
        <w:rPr>
          <w:rFonts w:ascii="Times New Roman" w:hAnsi="Times New Roman" w:cs="Times New Roman"/>
          <w:sz w:val="24"/>
          <w:szCs w:val="24"/>
        </w:rPr>
        <w:t>бность в ответе на запрос пропала.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b8iauvffh40y" w:colFirst="0" w:colLast="0"/>
      <w:bookmarkEnd w:id="17"/>
      <w:r w:rsidRPr="00FC29A2">
        <w:rPr>
          <w:rFonts w:ascii="Times New Roman" w:eastAsia="Times New Roman" w:hAnsi="Times New Roman" w:cs="Times New Roman"/>
          <w:b/>
          <w:sz w:val="24"/>
          <w:szCs w:val="24"/>
        </w:rPr>
        <w:t>д) Требования к персоналу для поддержания жизненного цикла</w:t>
      </w:r>
    </w:p>
    <w:p w:rsidR="00D40656" w:rsidRPr="00FC29A2" w:rsidRDefault="00196484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_eeq39e8rn6uw" w:colFirst="0" w:colLast="0"/>
      <w:bookmarkEnd w:id="18"/>
      <w:r w:rsidRPr="00FC29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9" w:name="_jvfnldr5xcg" w:colFirst="0" w:colLast="0"/>
      <w:bookmarkEnd w:id="19"/>
      <w:r w:rsidRPr="00FC29A2">
        <w:rPr>
          <w:rFonts w:ascii="Times New Roman" w:eastAsia="Times New Roman" w:hAnsi="Times New Roman" w:cs="Times New Roman"/>
          <w:b/>
          <w:sz w:val="24"/>
          <w:szCs w:val="24"/>
        </w:rPr>
        <w:t>Сотрудники и компетенции у правообладателя.</w:t>
      </w:r>
    </w:p>
    <w:tbl>
      <w:tblPr>
        <w:tblStyle w:val="a5"/>
        <w:tblW w:w="906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4455"/>
        <w:gridCol w:w="2359"/>
      </w:tblGrid>
      <w:tr w:rsidR="00D40656" w:rsidRPr="00FC29A2" w:rsidTr="00D174EC">
        <w:trPr>
          <w:trHeight w:val="55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D174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во сотрудников</w:t>
            </w:r>
          </w:p>
        </w:tc>
      </w:tr>
      <w:tr w:rsidR="00D40656" w:rsidRPr="00FC29A2" w:rsidTr="00D174EC">
        <w:trPr>
          <w:trHeight w:val="55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Back-end</w:t>
            </w:r>
            <w:proofErr w:type="spellEnd"/>
          </w:p>
        </w:tc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создание интерфейса с необходимым функционалом</w:t>
            </w:r>
          </w:p>
        </w:tc>
        <w:tc>
          <w:tcPr>
            <w:tcW w:w="2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0656" w:rsidRPr="00FC29A2" w:rsidTr="00D174EC">
        <w:trPr>
          <w:trHeight w:val="555"/>
        </w:trPr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45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Функциональное тестирование, </w:t>
            </w:r>
            <w:proofErr w:type="spellStart"/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автотесты</w:t>
            </w:r>
            <w:proofErr w:type="spellEnd"/>
          </w:p>
        </w:tc>
        <w:tc>
          <w:tcPr>
            <w:tcW w:w="2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656" w:rsidRPr="00FC29A2" w:rsidTr="00D174EC">
        <w:trPr>
          <w:trHeight w:val="1365"/>
        </w:trPr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Техническая поддержка</w:t>
            </w:r>
          </w:p>
        </w:tc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Администрирование </w:t>
            </w:r>
            <w:proofErr w:type="spellStart"/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  <w:r w:rsidRPr="00FC29A2">
              <w:rPr>
                <w:rFonts w:ascii="Times New Roman" w:hAnsi="Times New Roman" w:cs="Times New Roman"/>
                <w:sz w:val="24"/>
                <w:szCs w:val="24"/>
              </w:rPr>
              <w:t xml:space="preserve">, основы </w:t>
            </w:r>
            <w:proofErr w:type="spellStart"/>
            <w:r w:rsidR="00D17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proofErr w:type="spellEnd"/>
            <w:r w:rsidR="00D174EC" w:rsidRPr="00D174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174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</w:t>
            </w: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 xml:space="preserve">, знание </w:t>
            </w:r>
            <w:r w:rsidR="00D174EC">
              <w:rPr>
                <w:rFonts w:ascii="Times New Roman" w:hAnsi="Times New Roman" w:cs="Times New Roman"/>
                <w:sz w:val="24"/>
                <w:szCs w:val="24"/>
              </w:rPr>
              <w:t>подробностей работы «Платформа «</w:t>
            </w:r>
            <w:r w:rsidR="00D174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Сокол»</w:t>
            </w: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40656" w:rsidRPr="00FC29A2" w:rsidRDefault="00196484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x3r55gjms4ma" w:colFirst="0" w:colLast="0"/>
      <w:bookmarkEnd w:id="20"/>
      <w:r w:rsidRPr="00FC29A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C29A2">
        <w:rPr>
          <w:rFonts w:ascii="Times New Roman" w:eastAsia="Times New Roman" w:hAnsi="Times New Roman" w:cs="Times New Roman"/>
          <w:sz w:val="24"/>
          <w:szCs w:val="24"/>
        </w:rPr>
        <w:t>казанные выше специалисты являются штатными сотрудниками Правообладателя.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56" w:rsidRPr="00FC29A2" w:rsidRDefault="00196484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1" w:name="_z9watj8ja6nh" w:colFirst="0" w:colLast="0"/>
      <w:bookmarkEnd w:id="21"/>
      <w:r w:rsidRPr="00FC29A2">
        <w:rPr>
          <w:rFonts w:ascii="Times New Roman" w:eastAsia="Times New Roman" w:hAnsi="Times New Roman" w:cs="Times New Roman"/>
          <w:b/>
          <w:sz w:val="24"/>
          <w:szCs w:val="24"/>
        </w:rPr>
        <w:t>Требования к компетенциям у заказчика.</w:t>
      </w:r>
    </w:p>
    <w:tbl>
      <w:tblPr>
        <w:tblStyle w:val="a6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3725"/>
        <w:gridCol w:w="2880"/>
      </w:tblGrid>
      <w:tr w:rsidR="00D40656" w:rsidRPr="00FC29A2" w:rsidTr="00D174EC">
        <w:trPr>
          <w:trHeight w:val="55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Желаемое количество сотрудников</w:t>
            </w:r>
          </w:p>
        </w:tc>
      </w:tr>
      <w:tr w:rsidR="00D40656" w:rsidRPr="00FC29A2" w:rsidTr="00D174EC">
        <w:trPr>
          <w:trHeight w:val="825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Прикладные администраторы</w:t>
            </w:r>
          </w:p>
        </w:tc>
        <w:tc>
          <w:tcPr>
            <w:tcW w:w="3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D174EC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с </w:t>
            </w:r>
            <w:r w:rsidR="00D174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облачными </w:t>
            </w:r>
            <w:proofErr w:type="spellStart"/>
            <w:r w:rsidR="00D17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proofErr w:type="spellEnd"/>
            <w:r w:rsidR="00D174EC" w:rsidRPr="00D174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174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системами</w:t>
            </w: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40656" w:rsidRPr="00FC29A2" w:rsidRDefault="00196484" w:rsidP="00D174EC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40656" w:rsidRPr="00FC29A2" w:rsidRDefault="00D40656" w:rsidP="00D174EC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40656" w:rsidRPr="00FC29A2" w:rsidRDefault="00196484" w:rsidP="00D174EC">
      <w:pPr>
        <w:pStyle w:val="2"/>
        <w:keepNext w:val="0"/>
        <w:keepLines w:val="0"/>
        <w:spacing w:before="0"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2" w:name="_zifrl2vd9lxj" w:colFirst="0" w:colLast="0"/>
      <w:bookmarkEnd w:id="22"/>
      <w:r w:rsidRPr="00FC29A2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FC29A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C29A2">
        <w:rPr>
          <w:rFonts w:ascii="Times New Roman" w:hAnsi="Times New Roman" w:cs="Times New Roman"/>
          <w:b/>
          <w:sz w:val="24"/>
          <w:szCs w:val="24"/>
        </w:rPr>
        <w:t>4. Контактная информация производителя программного продукта.</w:t>
      </w:r>
    </w:p>
    <w:p w:rsidR="00196484" w:rsidRDefault="00196484" w:rsidP="00196484">
      <w:pPr>
        <w:spacing w:line="360" w:lineRule="auto"/>
        <w:ind w:left="8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a)</w:t>
      </w:r>
      <w:r w:rsidRPr="00FC29A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Интерсвязь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-ИТ" </w:t>
      </w:r>
    </w:p>
    <w:p w:rsidR="00D40656" w:rsidRPr="00FC29A2" w:rsidRDefault="00196484" w:rsidP="0019648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Юридический Адрес с 20.12.2016: 4541112, Челябинская обл., г. Челябинск, пр. Победы, 288, помещение 7                  </w:t>
      </w:r>
      <w:r w:rsidRPr="00FC29A2">
        <w:rPr>
          <w:rFonts w:ascii="Times New Roman" w:hAnsi="Times New Roman" w:cs="Times New Roman"/>
          <w:sz w:val="24"/>
          <w:szCs w:val="24"/>
        </w:rPr>
        <w:tab/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Тел. 247-96-</w:t>
      </w:r>
      <w:proofErr w:type="gramStart"/>
      <w:r w:rsidRPr="00FC29A2">
        <w:rPr>
          <w:rFonts w:ascii="Times New Roman" w:hAnsi="Times New Roman" w:cs="Times New Roman"/>
          <w:sz w:val="24"/>
          <w:szCs w:val="24"/>
        </w:rPr>
        <w:t>96,факс</w:t>
      </w:r>
      <w:proofErr w:type="gramEnd"/>
      <w:r w:rsidRPr="00FC29A2">
        <w:rPr>
          <w:rFonts w:ascii="Times New Roman" w:hAnsi="Times New Roman" w:cs="Times New Roman"/>
          <w:sz w:val="24"/>
          <w:szCs w:val="24"/>
        </w:rPr>
        <w:t xml:space="preserve"> 247-95-48                                       </w:t>
      </w:r>
      <w:r w:rsidRPr="00FC29A2">
        <w:rPr>
          <w:rFonts w:ascii="Times New Roman" w:hAnsi="Times New Roman" w:cs="Times New Roman"/>
          <w:sz w:val="24"/>
          <w:szCs w:val="24"/>
        </w:rPr>
        <w:tab/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ИНН 7</w:t>
      </w:r>
      <w:r w:rsidRPr="00FC29A2">
        <w:rPr>
          <w:rFonts w:ascii="Times New Roman" w:hAnsi="Times New Roman" w:cs="Times New Roman"/>
          <w:sz w:val="24"/>
          <w:szCs w:val="24"/>
        </w:rPr>
        <w:t>448254321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КПП 744801001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ОГРН 1237400041350      </w:t>
      </w:r>
      <w:r w:rsidRPr="00FC29A2">
        <w:rPr>
          <w:rFonts w:ascii="Times New Roman" w:hAnsi="Times New Roman" w:cs="Times New Roman"/>
          <w:sz w:val="24"/>
          <w:szCs w:val="24"/>
        </w:rPr>
        <w:tab/>
      </w:r>
    </w:p>
    <w:p w:rsidR="00D40656" w:rsidRPr="00FC29A2" w:rsidRDefault="00196484" w:rsidP="00D174EC">
      <w:pPr>
        <w:spacing w:line="360" w:lineRule="auto"/>
        <w:ind w:left="4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b)</w:t>
      </w:r>
      <w:r w:rsidRPr="00FC29A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29A2">
        <w:rPr>
          <w:rFonts w:ascii="Times New Roman" w:hAnsi="Times New Roman" w:cs="Times New Roman"/>
          <w:sz w:val="24"/>
          <w:szCs w:val="24"/>
        </w:rPr>
        <w:t>Контактная информация службы технической поддержки: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29A2">
        <w:rPr>
          <w:rFonts w:ascii="Times New Roman" w:hAnsi="Times New Roman" w:cs="Times New Roman"/>
          <w:sz w:val="24"/>
          <w:szCs w:val="24"/>
        </w:rPr>
        <w:t>тел</w:t>
      </w:r>
      <w:r w:rsidRPr="00FC29A2">
        <w:rPr>
          <w:rFonts w:ascii="Times New Roman" w:hAnsi="Times New Roman" w:cs="Times New Roman"/>
          <w:sz w:val="24"/>
          <w:szCs w:val="24"/>
          <w:lang w:val="en-US"/>
        </w:rPr>
        <w:t>.: 8 (351) 247 96 96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C29A2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FC29A2">
        <w:rPr>
          <w:rFonts w:ascii="Times New Roman" w:hAnsi="Times New Roman" w:cs="Times New Roman"/>
          <w:sz w:val="24"/>
          <w:szCs w:val="24"/>
          <w:lang w:val="en-US"/>
        </w:rPr>
        <w:t>: IT@intersvyaz.net</w:t>
      </w:r>
    </w:p>
    <w:p w:rsidR="00D40656" w:rsidRPr="00FC29A2" w:rsidRDefault="00196484" w:rsidP="0019648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64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C29A2">
        <w:rPr>
          <w:rFonts w:ascii="Times New Roman" w:hAnsi="Times New Roman" w:cs="Times New Roman"/>
          <w:sz w:val="24"/>
          <w:szCs w:val="24"/>
        </w:rPr>
        <w:t>c)</w:t>
      </w:r>
      <w:r w:rsidRPr="00FC29A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29A2">
        <w:rPr>
          <w:rFonts w:ascii="Times New Roman" w:hAnsi="Times New Roman" w:cs="Times New Roman"/>
          <w:sz w:val="24"/>
          <w:szCs w:val="24"/>
        </w:rPr>
        <w:t>Адрес размещения инфраструктуры разработки: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454112, Челябинская обл., г. Челябинск, пр. Победы, 288, помещ.702</w:t>
      </w:r>
    </w:p>
    <w:p w:rsidR="00D40656" w:rsidRPr="00FC29A2" w:rsidRDefault="00196484" w:rsidP="0019648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Pr="00FC29A2">
        <w:rPr>
          <w:rFonts w:ascii="Times New Roman" w:hAnsi="Times New Roman" w:cs="Times New Roman"/>
          <w:sz w:val="24"/>
          <w:szCs w:val="24"/>
        </w:rPr>
        <w:t>d)</w:t>
      </w:r>
      <w:r w:rsidRPr="00FC29A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29A2">
        <w:rPr>
          <w:rFonts w:ascii="Times New Roman" w:hAnsi="Times New Roman" w:cs="Times New Roman"/>
          <w:sz w:val="24"/>
          <w:szCs w:val="24"/>
        </w:rPr>
        <w:t>Адрес размещения разработчиков: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454112, Челябинская обл., г. Челябинск, пр. Победы, 288, помещ.702</w:t>
      </w:r>
    </w:p>
    <w:p w:rsidR="00D40656" w:rsidRPr="00FC29A2" w:rsidRDefault="00196484" w:rsidP="0019648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Pr="00FC29A2">
        <w:rPr>
          <w:rFonts w:ascii="Times New Roman" w:hAnsi="Times New Roman" w:cs="Times New Roman"/>
          <w:sz w:val="24"/>
          <w:szCs w:val="24"/>
        </w:rPr>
        <w:t>e)</w:t>
      </w:r>
      <w:r w:rsidRPr="00FC29A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29A2">
        <w:rPr>
          <w:rFonts w:ascii="Times New Roman" w:hAnsi="Times New Roman" w:cs="Times New Roman"/>
          <w:sz w:val="24"/>
          <w:szCs w:val="24"/>
        </w:rPr>
        <w:t>Адрес размещения службы поддержки: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454112, Челябинская обл., г. Че</w:t>
      </w:r>
      <w:r w:rsidRPr="00FC29A2">
        <w:rPr>
          <w:rFonts w:ascii="Times New Roman" w:hAnsi="Times New Roman" w:cs="Times New Roman"/>
          <w:sz w:val="24"/>
          <w:szCs w:val="24"/>
        </w:rPr>
        <w:t>лябинск, пр. Победы, 288, помещ.702</w:t>
      </w:r>
    </w:p>
    <w:p w:rsidR="00D40656" w:rsidRPr="00FC29A2" w:rsidRDefault="00196484" w:rsidP="0019648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GoBack"/>
      <w:bookmarkEnd w:id="23"/>
      <w:r w:rsidRPr="00FC29A2">
        <w:rPr>
          <w:rFonts w:ascii="Times New Roman" w:hAnsi="Times New Roman" w:cs="Times New Roman"/>
          <w:sz w:val="24"/>
          <w:szCs w:val="24"/>
        </w:rPr>
        <w:t xml:space="preserve"> </w:t>
      </w:r>
      <w:r w:rsidRPr="00FC29A2">
        <w:rPr>
          <w:rFonts w:ascii="Times New Roman" w:hAnsi="Times New Roman" w:cs="Times New Roman"/>
          <w:sz w:val="24"/>
          <w:szCs w:val="24"/>
        </w:rPr>
        <w:t>f)</w:t>
      </w:r>
      <w:r w:rsidRPr="00FC29A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C29A2">
        <w:rPr>
          <w:rFonts w:ascii="Times New Roman" w:hAnsi="Times New Roman" w:cs="Times New Roman"/>
          <w:sz w:val="24"/>
          <w:szCs w:val="24"/>
        </w:rPr>
        <w:t>Адрес размещения серверов:</w:t>
      </w:r>
    </w:p>
    <w:p w:rsidR="00D40656" w:rsidRPr="00FC29A2" w:rsidRDefault="00196484" w:rsidP="00D174E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A2">
        <w:rPr>
          <w:rFonts w:ascii="Times New Roman" w:hAnsi="Times New Roman" w:cs="Times New Roman"/>
          <w:sz w:val="24"/>
          <w:szCs w:val="24"/>
        </w:rPr>
        <w:t>454112, Челябинская обл., г. Челябинск, пр. Победы, 288, помещ.702</w:t>
      </w:r>
    </w:p>
    <w:p w:rsidR="00D40656" w:rsidRPr="00FC29A2" w:rsidRDefault="00D40656" w:rsidP="00D174EC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D40656" w:rsidRPr="00FC29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44C6E"/>
    <w:multiLevelType w:val="multilevel"/>
    <w:tmpl w:val="B4E8DD30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56"/>
    <w:rsid w:val="00196484"/>
    <w:rsid w:val="00D174EC"/>
    <w:rsid w:val="00D40656"/>
    <w:rsid w:val="00FC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7789"/>
  <w15:docId w15:val="{DDE527AB-9A0F-4E28-BFCA-03C9C4A6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baevaep</cp:lastModifiedBy>
  <cp:revision>2</cp:revision>
  <dcterms:created xsi:type="dcterms:W3CDTF">2024-05-08T10:37:00Z</dcterms:created>
  <dcterms:modified xsi:type="dcterms:W3CDTF">2024-05-08T11:00:00Z</dcterms:modified>
</cp:coreProperties>
</file>